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70" w:type="dxa"/>
        <w:tblInd w:w="-142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974"/>
        <w:gridCol w:w="1412"/>
        <w:gridCol w:w="4384"/>
      </w:tblGrid>
      <w:tr w:rsidR="002074CE" w:rsidRPr="002074CE" w:rsidTr="002074CE">
        <w:trPr>
          <w:trHeight w:val="293"/>
        </w:trPr>
        <w:tc>
          <w:tcPr>
            <w:tcW w:w="3974" w:type="dxa"/>
          </w:tcPr>
          <w:p w:rsidR="002074CE" w:rsidRDefault="002074CE" w:rsidP="00A02D46">
            <w:pPr>
              <w:spacing w:before="120"/>
              <w:jc w:val="center"/>
              <w:rPr>
                <w:noProof/>
                <w:spacing w:val="38"/>
                <w:kern w:val="2"/>
                <w:lang w:val="en-US"/>
                <w14:ligatures w14:val="standardContextual"/>
              </w:rPr>
            </w:pPr>
          </w:p>
        </w:tc>
        <w:tc>
          <w:tcPr>
            <w:tcW w:w="1412" w:type="dxa"/>
          </w:tcPr>
          <w:p w:rsidR="002074CE" w:rsidRDefault="002074CE" w:rsidP="00A02D46">
            <w:pPr>
              <w:rPr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4384" w:type="dxa"/>
            <w:hideMark/>
          </w:tcPr>
          <w:p w:rsidR="002074CE" w:rsidRDefault="002074CE" w:rsidP="00A02D46">
            <w:pPr>
              <w:pStyle w:val="1"/>
              <w:spacing w:line="276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ΣΧΟΛΗ ΑΝΘΡΩΠΙΣΤΙΚΩΝ ΚΑΙ ΚΟΙΝΩΝΙΚΩΝ ΕΠΙΣΤΗΜΩΝ</w:t>
            </w:r>
          </w:p>
        </w:tc>
      </w:tr>
      <w:tr w:rsidR="002074CE" w:rsidTr="002074CE">
        <w:trPr>
          <w:trHeight w:val="293"/>
        </w:trPr>
        <w:tc>
          <w:tcPr>
            <w:tcW w:w="3974" w:type="dxa"/>
          </w:tcPr>
          <w:p w:rsidR="002074CE" w:rsidRDefault="002074CE" w:rsidP="00A02D46">
            <w:pPr>
              <w:jc w:val="center"/>
              <w:rPr>
                <w:noProof/>
                <w:kern w:val="2"/>
                <w14:ligatures w14:val="standardContextual"/>
              </w:rPr>
            </w:pPr>
            <w:r>
              <w:rPr>
                <w:noProof/>
                <w:kern w:val="2"/>
                <w:lang w:val="en-US"/>
              </w:rPr>
              <w:drawing>
                <wp:inline distT="0" distB="0" distL="0" distR="0" wp14:anchorId="2C1B6112" wp14:editId="3167C6E8">
                  <wp:extent cx="2057400" cy="742950"/>
                  <wp:effectExtent l="0" t="0" r="0" b="0"/>
                  <wp:docPr id="3" name="Picture 3" descr="https://www.upatras.gr/sites/www.upatras.gr/files/up_2017_logo_gr_gre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upatras.gr/sites/www.upatras.gr/files/up_2017_logo_gr_gre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74CE" w:rsidRDefault="002074CE" w:rsidP="00A02D46">
            <w:pPr>
              <w:rPr>
                <w:kern w:val="2"/>
                <w14:ligatures w14:val="standardContextual"/>
              </w:rPr>
            </w:pPr>
          </w:p>
        </w:tc>
        <w:tc>
          <w:tcPr>
            <w:tcW w:w="1412" w:type="dxa"/>
          </w:tcPr>
          <w:p w:rsidR="002074CE" w:rsidRDefault="002074CE" w:rsidP="00A02D46">
            <w:pPr>
              <w:rPr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4384" w:type="dxa"/>
            <w:hideMark/>
          </w:tcPr>
          <w:p w:rsidR="002074CE" w:rsidRDefault="002074CE" w:rsidP="00A02D46">
            <w:pPr>
              <w:jc w:val="center"/>
              <w:rPr>
                <w:kern w:val="2"/>
                <w:lang w:val="it-IT"/>
                <w14:ligatures w14:val="standardContextual"/>
              </w:rPr>
            </w:pPr>
            <w:r>
              <w:rPr>
                <w:noProof/>
                <w:kern w:val="2"/>
                <w:lang w:val="en-US"/>
              </w:rPr>
              <w:drawing>
                <wp:inline distT="0" distB="0" distL="0" distR="0" wp14:anchorId="7546842D" wp14:editId="2D49A0A5">
                  <wp:extent cx="1790700" cy="101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74CE" w:rsidRDefault="002074CE" w:rsidP="007008E6">
      <w:pPr>
        <w:pStyle w:val="BodyText"/>
        <w:rPr>
          <w:rFonts w:ascii="Garamond" w:hAnsi="Garamond" w:cs="Tahoma"/>
          <w:color w:val="5B9BD5" w:themeColor="accent1"/>
          <w:sz w:val="52"/>
          <w:szCs w:val="52"/>
        </w:rPr>
      </w:pPr>
      <w:r>
        <w:rPr>
          <w:rFonts w:ascii="Garamond" w:hAnsi="Garamond" w:cs="Tahoma"/>
          <w:color w:val="5B9BD5" w:themeColor="accent1"/>
          <w:sz w:val="52"/>
          <w:szCs w:val="52"/>
        </w:rPr>
        <w:t>ΑΝΑΚΟΙΝΩΣΗ</w:t>
      </w:r>
    </w:p>
    <w:p w:rsidR="002074CE" w:rsidRPr="002074CE" w:rsidRDefault="002074CE" w:rsidP="007008E6">
      <w:pPr>
        <w:pStyle w:val="BodyText"/>
        <w:rPr>
          <w:rFonts w:ascii="Garamond" w:hAnsi="Garamond" w:cs="Tahoma"/>
          <w:color w:val="5B9BD5" w:themeColor="accent1"/>
          <w:sz w:val="52"/>
          <w:szCs w:val="52"/>
        </w:rPr>
      </w:pPr>
    </w:p>
    <w:p w:rsidR="007008E6" w:rsidRDefault="007008E6" w:rsidP="007008E6">
      <w:pPr>
        <w:pStyle w:val="BodyText"/>
        <w:rPr>
          <w:rFonts w:ascii="Garamond" w:hAnsi="Garamond" w:cs="Tahoma"/>
          <w:color w:val="FF0000"/>
          <w:sz w:val="36"/>
          <w:szCs w:val="36"/>
        </w:rPr>
      </w:pPr>
      <w:r>
        <w:rPr>
          <w:rFonts w:ascii="Garamond" w:hAnsi="Garamond" w:cs="Tahoma"/>
          <w:color w:val="FF0000"/>
          <w:sz w:val="36"/>
          <w:szCs w:val="36"/>
        </w:rPr>
        <w:t>ΤΜΗΜΑ ΤΕΕΑΠΗ</w:t>
      </w:r>
    </w:p>
    <w:p w:rsidR="007008E6" w:rsidRDefault="00967666" w:rsidP="007008E6">
      <w:pPr>
        <w:pStyle w:val="BodyText"/>
        <w:rPr>
          <w:rFonts w:ascii="Garamond" w:hAnsi="Garamond" w:cs="Tahoma"/>
          <w:color w:val="FF0000"/>
          <w:sz w:val="32"/>
          <w:szCs w:val="32"/>
        </w:rPr>
      </w:pPr>
      <w:r>
        <w:rPr>
          <w:rFonts w:ascii="Garamond" w:hAnsi="Garamond" w:cs="Tahoma"/>
          <w:color w:val="FF0000"/>
          <w:sz w:val="36"/>
          <w:szCs w:val="36"/>
        </w:rPr>
        <w:t xml:space="preserve">ΩΡΟΛΟΓΙΟ </w:t>
      </w:r>
      <w:r w:rsidR="00272E10">
        <w:rPr>
          <w:rFonts w:ascii="Garamond" w:hAnsi="Garamond" w:cs="Tahoma"/>
          <w:color w:val="FF0000"/>
          <w:sz w:val="36"/>
          <w:szCs w:val="36"/>
        </w:rPr>
        <w:t xml:space="preserve">ΠΡΟΓΡΑΜΜΑ </w:t>
      </w:r>
      <w:r w:rsidR="007008E6">
        <w:rPr>
          <w:rFonts w:ascii="Garamond" w:hAnsi="Garamond" w:cs="Tahoma"/>
          <w:color w:val="FF0000"/>
          <w:sz w:val="36"/>
          <w:szCs w:val="36"/>
        </w:rPr>
        <w:t>ΔΙΔΑΣΚΑΛΙΑ</w:t>
      </w:r>
      <w:r w:rsidR="00117B59">
        <w:rPr>
          <w:rFonts w:ascii="Garamond" w:hAnsi="Garamond" w:cs="Tahoma"/>
          <w:color w:val="FF0000"/>
          <w:sz w:val="36"/>
          <w:szCs w:val="36"/>
        </w:rPr>
        <w:t>Σ</w:t>
      </w:r>
      <w:r w:rsidR="007008E6">
        <w:rPr>
          <w:rFonts w:ascii="Garamond" w:hAnsi="Garamond" w:cs="Tahoma"/>
          <w:color w:val="FF0000"/>
          <w:sz w:val="36"/>
          <w:szCs w:val="36"/>
        </w:rPr>
        <w:t xml:space="preserve"> ΑΓΓΛΙΚΗΣ ΓΛΩΣΣΑΣ </w:t>
      </w:r>
    </w:p>
    <w:p w:rsidR="007008E6" w:rsidRPr="000A7B10" w:rsidRDefault="0054521D" w:rsidP="007008E6">
      <w:pPr>
        <w:pStyle w:val="BodyText"/>
        <w:jc w:val="both"/>
        <w:rPr>
          <w:rFonts w:ascii="Garamond" w:hAnsi="Garamond" w:cs="Tahoma"/>
          <w:sz w:val="28"/>
          <w:szCs w:val="28"/>
        </w:rPr>
      </w:pPr>
      <w:r>
        <w:rPr>
          <w:rFonts w:ascii="Garamond" w:hAnsi="Garamond" w:cs="Tahoma"/>
          <w:sz w:val="28"/>
          <w:szCs w:val="28"/>
        </w:rPr>
        <w:t>Το</w:t>
      </w:r>
      <w:r w:rsidR="007008E6" w:rsidRPr="000A7B10">
        <w:rPr>
          <w:rFonts w:ascii="Garamond" w:hAnsi="Garamond" w:cs="Tahoma"/>
          <w:sz w:val="28"/>
          <w:szCs w:val="28"/>
        </w:rPr>
        <w:t xml:space="preserve"> μάθημα της «Αγγλικής Γλώσσας», </w:t>
      </w:r>
      <w:r>
        <w:rPr>
          <w:rFonts w:ascii="Garamond" w:hAnsi="Garamond" w:cs="Tahoma"/>
          <w:sz w:val="28"/>
          <w:szCs w:val="28"/>
        </w:rPr>
        <w:t xml:space="preserve">οριστικοποιείται </w:t>
      </w:r>
      <w:r w:rsidR="007008E6" w:rsidRPr="000A7B10">
        <w:rPr>
          <w:rFonts w:ascii="Garamond" w:hAnsi="Garamond" w:cs="Tahoma"/>
          <w:sz w:val="28"/>
          <w:szCs w:val="28"/>
        </w:rPr>
        <w:t>ως εξής:</w:t>
      </w:r>
    </w:p>
    <w:p w:rsidR="007008E6" w:rsidRPr="000A7B10" w:rsidRDefault="007008E6" w:rsidP="007008E6">
      <w:pPr>
        <w:pStyle w:val="BodyText"/>
        <w:jc w:val="both"/>
        <w:rPr>
          <w:rFonts w:ascii="Garamond" w:hAnsi="Garamond" w:cs="Tahoma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7008E6" w:rsidRPr="000A7B10" w:rsidTr="007008E6">
        <w:tc>
          <w:tcPr>
            <w:tcW w:w="2074" w:type="dxa"/>
          </w:tcPr>
          <w:p w:rsidR="007008E6" w:rsidRPr="000A7B10" w:rsidRDefault="007008E6" w:rsidP="007008E6">
            <w:pPr>
              <w:pStyle w:val="BodyText"/>
              <w:jc w:val="both"/>
              <w:rPr>
                <w:rFonts w:ascii="Garamond" w:hAnsi="Garamond" w:cs="Tahoma"/>
                <w:sz w:val="28"/>
                <w:szCs w:val="28"/>
              </w:rPr>
            </w:pPr>
            <w:r w:rsidRPr="000A7B10">
              <w:rPr>
                <w:rFonts w:ascii="Garamond" w:hAnsi="Garamond" w:cs="Tahoma"/>
                <w:sz w:val="28"/>
                <w:szCs w:val="28"/>
              </w:rPr>
              <w:t>ΜΑΘΗΜΑ</w:t>
            </w:r>
          </w:p>
        </w:tc>
        <w:tc>
          <w:tcPr>
            <w:tcW w:w="2074" w:type="dxa"/>
          </w:tcPr>
          <w:p w:rsidR="007008E6" w:rsidRPr="000A7B10" w:rsidRDefault="007008E6" w:rsidP="007008E6">
            <w:pPr>
              <w:pStyle w:val="BodyText"/>
              <w:jc w:val="both"/>
              <w:rPr>
                <w:rFonts w:ascii="Garamond" w:hAnsi="Garamond" w:cs="Tahoma"/>
                <w:sz w:val="28"/>
                <w:szCs w:val="28"/>
              </w:rPr>
            </w:pPr>
            <w:r w:rsidRPr="000A7B10">
              <w:rPr>
                <w:rFonts w:ascii="Garamond" w:hAnsi="Garamond" w:cs="Tahoma"/>
                <w:sz w:val="28"/>
                <w:szCs w:val="28"/>
              </w:rPr>
              <w:t>ΗΜΕΡΑ</w:t>
            </w:r>
          </w:p>
        </w:tc>
        <w:tc>
          <w:tcPr>
            <w:tcW w:w="2074" w:type="dxa"/>
          </w:tcPr>
          <w:p w:rsidR="007008E6" w:rsidRPr="000A7B10" w:rsidRDefault="007008E6" w:rsidP="007008E6">
            <w:pPr>
              <w:pStyle w:val="BodyText"/>
              <w:jc w:val="both"/>
              <w:rPr>
                <w:rFonts w:ascii="Garamond" w:hAnsi="Garamond" w:cs="Tahoma"/>
                <w:sz w:val="28"/>
                <w:szCs w:val="28"/>
              </w:rPr>
            </w:pPr>
            <w:r w:rsidRPr="000A7B10">
              <w:rPr>
                <w:rFonts w:ascii="Garamond" w:hAnsi="Garamond" w:cs="Tahoma"/>
                <w:sz w:val="28"/>
                <w:szCs w:val="28"/>
              </w:rPr>
              <w:t>ΩΡΑ</w:t>
            </w:r>
          </w:p>
        </w:tc>
        <w:tc>
          <w:tcPr>
            <w:tcW w:w="2074" w:type="dxa"/>
          </w:tcPr>
          <w:p w:rsidR="007008E6" w:rsidRPr="000A7B10" w:rsidRDefault="007008E6" w:rsidP="007008E6">
            <w:pPr>
              <w:pStyle w:val="BodyText"/>
              <w:jc w:val="both"/>
              <w:rPr>
                <w:rFonts w:ascii="Garamond" w:hAnsi="Garamond" w:cs="Tahoma"/>
                <w:sz w:val="28"/>
                <w:szCs w:val="28"/>
              </w:rPr>
            </w:pPr>
            <w:r w:rsidRPr="000A7B10">
              <w:rPr>
                <w:rFonts w:ascii="Garamond" w:hAnsi="Garamond" w:cs="Tahoma"/>
                <w:sz w:val="28"/>
                <w:szCs w:val="28"/>
              </w:rPr>
              <w:t>ΑΙΘΟΥΣΑ</w:t>
            </w:r>
          </w:p>
        </w:tc>
      </w:tr>
      <w:tr w:rsidR="007008E6" w:rsidRPr="002074CE" w:rsidTr="007008E6">
        <w:tc>
          <w:tcPr>
            <w:tcW w:w="2074" w:type="dxa"/>
          </w:tcPr>
          <w:p w:rsidR="007008E6" w:rsidRPr="000A7B10" w:rsidRDefault="007008E6" w:rsidP="00A03472">
            <w:pPr>
              <w:pStyle w:val="BodyText"/>
              <w:jc w:val="both"/>
              <w:rPr>
                <w:rFonts w:ascii="Garamond" w:hAnsi="Garamond" w:cs="Tahoma"/>
                <w:sz w:val="28"/>
                <w:szCs w:val="28"/>
              </w:rPr>
            </w:pPr>
            <w:r w:rsidRPr="000A7B10">
              <w:rPr>
                <w:rFonts w:ascii="Garamond" w:hAnsi="Garamond" w:cs="Tahoma"/>
                <w:sz w:val="28"/>
                <w:szCs w:val="28"/>
              </w:rPr>
              <w:t>Αγγλική Γλώσσα</w:t>
            </w:r>
            <w:r w:rsidR="000A7B10" w:rsidRPr="000A7B10">
              <w:rPr>
                <w:rFonts w:ascii="Garamond" w:hAnsi="Garamond" w:cs="Tahoma"/>
                <w:sz w:val="28"/>
                <w:szCs w:val="28"/>
              </w:rPr>
              <w:t xml:space="preserve"> </w:t>
            </w:r>
          </w:p>
        </w:tc>
        <w:tc>
          <w:tcPr>
            <w:tcW w:w="2074" w:type="dxa"/>
          </w:tcPr>
          <w:p w:rsidR="007008E6" w:rsidRPr="000A7B10" w:rsidRDefault="007008E6" w:rsidP="007008E6">
            <w:pPr>
              <w:pStyle w:val="BodyText"/>
              <w:jc w:val="both"/>
              <w:rPr>
                <w:rFonts w:ascii="Garamond" w:hAnsi="Garamond" w:cs="Tahoma"/>
                <w:sz w:val="28"/>
                <w:szCs w:val="28"/>
              </w:rPr>
            </w:pPr>
            <w:r w:rsidRPr="000A7B10">
              <w:rPr>
                <w:rFonts w:ascii="Garamond" w:hAnsi="Garamond" w:cs="Tahoma"/>
                <w:sz w:val="28"/>
                <w:szCs w:val="28"/>
              </w:rPr>
              <w:t>Τρίτη</w:t>
            </w:r>
          </w:p>
        </w:tc>
        <w:tc>
          <w:tcPr>
            <w:tcW w:w="2074" w:type="dxa"/>
          </w:tcPr>
          <w:p w:rsidR="007008E6" w:rsidRPr="000A7B10" w:rsidRDefault="0070021D" w:rsidP="007008E6">
            <w:pPr>
              <w:pStyle w:val="BodyText"/>
              <w:jc w:val="both"/>
              <w:rPr>
                <w:rFonts w:ascii="Garamond" w:hAnsi="Garamond" w:cs="Tahoma"/>
                <w:sz w:val="28"/>
                <w:szCs w:val="28"/>
              </w:rPr>
            </w:pPr>
            <w:r>
              <w:rPr>
                <w:rFonts w:ascii="Garamond" w:hAnsi="Garamond" w:cs="Tahoma"/>
                <w:sz w:val="28"/>
                <w:szCs w:val="28"/>
              </w:rPr>
              <w:t>09.00-12</w:t>
            </w:r>
            <w:r w:rsidR="007008E6" w:rsidRPr="000A7B10">
              <w:rPr>
                <w:rFonts w:ascii="Garamond" w:hAnsi="Garamond" w:cs="Tahoma"/>
                <w:sz w:val="28"/>
                <w:szCs w:val="28"/>
              </w:rPr>
              <w:t>.00</w:t>
            </w:r>
          </w:p>
        </w:tc>
        <w:tc>
          <w:tcPr>
            <w:tcW w:w="2074" w:type="dxa"/>
          </w:tcPr>
          <w:p w:rsidR="007008E6" w:rsidRPr="000A7B10" w:rsidRDefault="0054521D" w:rsidP="007008E6">
            <w:pPr>
              <w:pStyle w:val="BodyText"/>
              <w:jc w:val="both"/>
              <w:rPr>
                <w:rFonts w:ascii="Garamond" w:hAnsi="Garamond" w:cs="Tahoma"/>
                <w:sz w:val="28"/>
                <w:szCs w:val="28"/>
              </w:rPr>
            </w:pPr>
            <w:r>
              <w:rPr>
                <w:rFonts w:ascii="Garamond" w:hAnsi="Garamond" w:cs="Tahoma"/>
                <w:sz w:val="28"/>
                <w:szCs w:val="28"/>
              </w:rPr>
              <w:t xml:space="preserve">Αίθουσα </w:t>
            </w:r>
            <w:r w:rsidR="002074CE">
              <w:rPr>
                <w:rFonts w:ascii="Garamond" w:hAnsi="Garamond" w:cs="Tahoma"/>
                <w:sz w:val="28"/>
                <w:szCs w:val="28"/>
              </w:rPr>
              <w:t xml:space="preserve">πρώην </w:t>
            </w:r>
            <w:r w:rsidR="0000549A">
              <w:rPr>
                <w:rFonts w:ascii="Garamond" w:hAnsi="Garamond" w:cs="Tahoma"/>
                <w:sz w:val="28"/>
                <w:szCs w:val="28"/>
              </w:rPr>
              <w:t>Διδασκαλείο</w:t>
            </w:r>
            <w:r w:rsidR="00272E10">
              <w:rPr>
                <w:rFonts w:ascii="Garamond" w:hAnsi="Garamond" w:cs="Tahoma"/>
                <w:sz w:val="28"/>
                <w:szCs w:val="28"/>
              </w:rPr>
              <w:t>υ Ξένων Γλωσσών 3</w:t>
            </w:r>
            <w:r w:rsidR="007008E6" w:rsidRPr="000A7B10">
              <w:rPr>
                <w:rFonts w:ascii="Garamond" w:hAnsi="Garamond" w:cs="Tahoma"/>
                <w:sz w:val="28"/>
                <w:szCs w:val="28"/>
                <w:vertAlign w:val="superscript"/>
              </w:rPr>
              <w:t>ος</w:t>
            </w:r>
            <w:r w:rsidR="007008E6" w:rsidRPr="000A7B10">
              <w:rPr>
                <w:rFonts w:ascii="Garamond" w:hAnsi="Garamond" w:cs="Tahoma"/>
                <w:sz w:val="28"/>
                <w:szCs w:val="28"/>
              </w:rPr>
              <w:t xml:space="preserve"> όροφος*</w:t>
            </w:r>
          </w:p>
        </w:tc>
      </w:tr>
    </w:tbl>
    <w:p w:rsidR="00072FF8" w:rsidRDefault="00072FF8" w:rsidP="007008E6">
      <w:pPr>
        <w:pStyle w:val="BodyText"/>
        <w:jc w:val="both"/>
        <w:rPr>
          <w:rFonts w:ascii="Garamond" w:hAnsi="Garamond" w:cs="Tahoma"/>
          <w:sz w:val="28"/>
          <w:szCs w:val="28"/>
        </w:rPr>
      </w:pPr>
      <w:r>
        <w:rPr>
          <w:rFonts w:ascii="Garamond" w:hAnsi="Garamond" w:cs="Tahoma"/>
          <w:sz w:val="28"/>
          <w:szCs w:val="28"/>
        </w:rPr>
        <w:t xml:space="preserve">*Το </w:t>
      </w:r>
      <w:r w:rsidR="002074CE">
        <w:rPr>
          <w:rFonts w:ascii="Garamond" w:hAnsi="Garamond" w:cs="Tahoma"/>
          <w:sz w:val="28"/>
          <w:szCs w:val="28"/>
        </w:rPr>
        <w:t xml:space="preserve">Κέντρο Γλωσσών και Πολιτισμού (πρώην </w:t>
      </w:r>
      <w:r>
        <w:rPr>
          <w:rFonts w:ascii="Garamond" w:hAnsi="Garamond" w:cs="Tahoma"/>
          <w:sz w:val="28"/>
          <w:szCs w:val="28"/>
        </w:rPr>
        <w:t>Διδασκαλείο Ξένων Γλωσσών</w:t>
      </w:r>
      <w:r w:rsidR="002074CE">
        <w:rPr>
          <w:rFonts w:ascii="Garamond" w:hAnsi="Garamond" w:cs="Tahoma"/>
          <w:sz w:val="28"/>
          <w:szCs w:val="28"/>
        </w:rPr>
        <w:t>)</w:t>
      </w:r>
      <w:r>
        <w:rPr>
          <w:rFonts w:ascii="Garamond" w:hAnsi="Garamond" w:cs="Tahoma"/>
          <w:sz w:val="28"/>
          <w:szCs w:val="28"/>
        </w:rPr>
        <w:t xml:space="preserve"> βρίσκεται στο Κτήριο της Κεντρικής Βιβλιοθήκης του Πανεπιστημίου, είσοδος από </w:t>
      </w:r>
      <w:r>
        <w:rPr>
          <w:rFonts w:ascii="Garamond" w:hAnsi="Garamond" w:cs="Tahoma"/>
          <w:sz w:val="28"/>
          <w:szCs w:val="28"/>
          <w:u w:val="single"/>
        </w:rPr>
        <w:t>δεξιά</w:t>
      </w:r>
      <w:r>
        <w:rPr>
          <w:rFonts w:ascii="Garamond" w:hAnsi="Garamond" w:cs="Tahoma"/>
          <w:sz w:val="28"/>
          <w:szCs w:val="28"/>
        </w:rPr>
        <w:t xml:space="preserve">. </w:t>
      </w:r>
    </w:p>
    <w:p w:rsidR="0000549A" w:rsidRDefault="0000549A" w:rsidP="007008E6">
      <w:pPr>
        <w:pStyle w:val="BodyText"/>
        <w:jc w:val="both"/>
        <w:rPr>
          <w:rFonts w:ascii="Garamond" w:hAnsi="Garamond" w:cs="Tahoma"/>
          <w:sz w:val="28"/>
          <w:szCs w:val="28"/>
        </w:rPr>
      </w:pPr>
    </w:p>
    <w:p w:rsidR="007008E6" w:rsidRPr="002074CE" w:rsidRDefault="00774C39" w:rsidP="007008E6">
      <w:pPr>
        <w:pStyle w:val="BodyText"/>
        <w:jc w:val="both"/>
        <w:rPr>
          <w:rFonts w:ascii="Garamond" w:hAnsi="Garamond" w:cs="Tahoma"/>
          <w:bCs w:val="0"/>
          <w:sz w:val="28"/>
          <w:szCs w:val="28"/>
        </w:rPr>
      </w:pPr>
      <w:r>
        <w:rPr>
          <w:rFonts w:ascii="Garamond" w:hAnsi="Garamond" w:cs="Tahoma"/>
          <w:bCs w:val="0"/>
          <w:sz w:val="28"/>
          <w:szCs w:val="28"/>
        </w:rPr>
        <w:t xml:space="preserve">Πάτρα </w:t>
      </w:r>
      <w:r w:rsidR="002074CE">
        <w:rPr>
          <w:rFonts w:ascii="Garamond" w:hAnsi="Garamond" w:cs="Tahoma"/>
          <w:bCs w:val="0"/>
          <w:sz w:val="28"/>
          <w:szCs w:val="28"/>
        </w:rPr>
        <w:t>13</w:t>
      </w:r>
      <w:r>
        <w:rPr>
          <w:rFonts w:ascii="Garamond" w:hAnsi="Garamond" w:cs="Tahoma"/>
          <w:bCs w:val="0"/>
          <w:sz w:val="28"/>
          <w:szCs w:val="28"/>
        </w:rPr>
        <w:t>-</w:t>
      </w:r>
      <w:r w:rsidR="002074CE">
        <w:rPr>
          <w:rFonts w:ascii="Garamond" w:hAnsi="Garamond" w:cs="Tahoma"/>
          <w:bCs w:val="0"/>
          <w:sz w:val="28"/>
          <w:szCs w:val="28"/>
        </w:rPr>
        <w:t>10</w:t>
      </w:r>
      <w:r>
        <w:rPr>
          <w:rFonts w:ascii="Garamond" w:hAnsi="Garamond" w:cs="Tahoma"/>
          <w:bCs w:val="0"/>
          <w:sz w:val="28"/>
          <w:szCs w:val="28"/>
        </w:rPr>
        <w:t>-202</w:t>
      </w:r>
      <w:r w:rsidRPr="002074CE">
        <w:rPr>
          <w:rFonts w:ascii="Garamond" w:hAnsi="Garamond" w:cs="Tahoma"/>
          <w:bCs w:val="0"/>
          <w:sz w:val="28"/>
          <w:szCs w:val="28"/>
        </w:rPr>
        <w:t>6</w:t>
      </w:r>
    </w:p>
    <w:p w:rsidR="00967666" w:rsidRPr="00774C39" w:rsidRDefault="00E9244A" w:rsidP="007008E6">
      <w:pPr>
        <w:pStyle w:val="BodyText"/>
        <w:jc w:val="both"/>
        <w:rPr>
          <w:rFonts w:ascii="Garamond" w:hAnsi="Garamond" w:cs="Tahoma"/>
          <w:bCs w:val="0"/>
          <w:sz w:val="28"/>
          <w:szCs w:val="28"/>
        </w:rPr>
      </w:pPr>
      <w:r>
        <w:rPr>
          <w:rFonts w:ascii="Garamond" w:hAnsi="Garamond" w:cs="Tahoma"/>
          <w:bCs w:val="0"/>
          <w:sz w:val="28"/>
          <w:szCs w:val="28"/>
          <w:lang w:val="en-US"/>
        </w:rPr>
        <w:t>H</w:t>
      </w:r>
      <w:r w:rsidR="00774C39">
        <w:rPr>
          <w:rFonts w:ascii="Garamond" w:hAnsi="Garamond" w:cs="Tahoma"/>
          <w:bCs w:val="0"/>
          <w:sz w:val="28"/>
          <w:szCs w:val="28"/>
        </w:rPr>
        <w:t xml:space="preserve"> Διδάσκουσα</w:t>
      </w:r>
    </w:p>
    <w:p w:rsidR="00967666" w:rsidRDefault="00967666" w:rsidP="007008E6">
      <w:pPr>
        <w:pStyle w:val="BodyText"/>
        <w:jc w:val="both"/>
        <w:rPr>
          <w:rFonts w:ascii="Garamond" w:hAnsi="Garamond" w:cs="Tahoma"/>
          <w:bCs w:val="0"/>
          <w:sz w:val="28"/>
          <w:szCs w:val="28"/>
        </w:rPr>
      </w:pPr>
    </w:p>
    <w:p w:rsidR="007008E6" w:rsidRPr="00072FF8" w:rsidRDefault="007008E6" w:rsidP="00967666">
      <w:pPr>
        <w:pStyle w:val="BodyText"/>
        <w:jc w:val="both"/>
        <w:rPr>
          <w:rFonts w:ascii="Garamond" w:hAnsi="Garamond"/>
          <w:b w:val="0"/>
          <w:sz w:val="28"/>
          <w:szCs w:val="28"/>
        </w:rPr>
      </w:pPr>
      <w:r w:rsidRPr="00072FF8">
        <w:rPr>
          <w:rFonts w:ascii="Garamond" w:hAnsi="Garamond"/>
          <w:sz w:val="28"/>
          <w:szCs w:val="28"/>
        </w:rPr>
        <w:t>Αικατερίνη Σπηλιοπούλου</w:t>
      </w:r>
    </w:p>
    <w:p w:rsidR="007008E6" w:rsidRPr="00072FF8" w:rsidRDefault="002074CE" w:rsidP="007008E6">
      <w:pPr>
        <w:rPr>
          <w:rFonts w:ascii="Garamond" w:hAnsi="Garamond"/>
          <w:b/>
          <w:sz w:val="28"/>
          <w:szCs w:val="28"/>
          <w:lang w:val="el-GR"/>
        </w:rPr>
      </w:pPr>
      <w:r>
        <w:rPr>
          <w:rFonts w:ascii="Garamond" w:hAnsi="Garamond"/>
          <w:b/>
          <w:sz w:val="28"/>
          <w:szCs w:val="28"/>
          <w:lang w:val="el-GR"/>
        </w:rPr>
        <w:t xml:space="preserve">Κέντρο </w:t>
      </w:r>
      <w:r w:rsidR="007008E6" w:rsidRPr="00072FF8">
        <w:rPr>
          <w:rFonts w:ascii="Garamond" w:hAnsi="Garamond"/>
          <w:b/>
          <w:sz w:val="28"/>
          <w:szCs w:val="28"/>
          <w:lang w:val="el-GR"/>
        </w:rPr>
        <w:t>Γλωσσών</w:t>
      </w:r>
      <w:r>
        <w:rPr>
          <w:rFonts w:ascii="Garamond" w:hAnsi="Garamond"/>
          <w:b/>
          <w:sz w:val="28"/>
          <w:szCs w:val="28"/>
          <w:lang w:val="el-GR"/>
        </w:rPr>
        <w:t xml:space="preserve"> και Πολιτισμού</w:t>
      </w:r>
    </w:p>
    <w:p w:rsidR="007008E6" w:rsidRPr="00072FF8" w:rsidRDefault="007008E6" w:rsidP="007008E6">
      <w:pPr>
        <w:rPr>
          <w:rFonts w:ascii="Garamond" w:hAnsi="Garamond"/>
          <w:b/>
          <w:sz w:val="28"/>
          <w:szCs w:val="28"/>
          <w:lang w:val="el-GR"/>
        </w:rPr>
      </w:pPr>
      <w:r w:rsidRPr="00072FF8">
        <w:rPr>
          <w:rFonts w:ascii="Garamond" w:hAnsi="Garamond"/>
          <w:b/>
          <w:sz w:val="28"/>
          <w:szCs w:val="28"/>
          <w:lang w:val="el-GR"/>
        </w:rPr>
        <w:t>Πανεπιστήμιο Πατρών</w:t>
      </w:r>
    </w:p>
    <w:p w:rsidR="007008E6" w:rsidRPr="002074CE" w:rsidRDefault="007008E6" w:rsidP="007008E6">
      <w:pPr>
        <w:rPr>
          <w:rFonts w:ascii="Garamond" w:hAnsi="Garamond"/>
          <w:b/>
          <w:sz w:val="28"/>
          <w:szCs w:val="28"/>
          <w:lang w:val="en-US"/>
        </w:rPr>
      </w:pPr>
      <w:r w:rsidRPr="00072FF8">
        <w:rPr>
          <w:rFonts w:ascii="Garamond" w:hAnsi="Garamond"/>
          <w:b/>
          <w:sz w:val="28"/>
          <w:szCs w:val="28"/>
          <w:lang w:val="en-US"/>
        </w:rPr>
        <w:t>Email</w:t>
      </w:r>
      <w:r w:rsidRPr="002074CE">
        <w:rPr>
          <w:rFonts w:ascii="Garamond" w:hAnsi="Garamond"/>
          <w:b/>
          <w:sz w:val="28"/>
          <w:szCs w:val="28"/>
          <w:lang w:val="en-US"/>
        </w:rPr>
        <w:t xml:space="preserve">: </w:t>
      </w:r>
      <w:bookmarkStart w:id="0" w:name="_GoBack"/>
      <w:bookmarkEnd w:id="0"/>
      <w:r w:rsidR="002074CE">
        <w:fldChar w:fldCharType="begin"/>
      </w:r>
      <w:r w:rsidR="002074CE" w:rsidRPr="002074CE">
        <w:rPr>
          <w:lang w:val="en-US"/>
        </w:rPr>
        <w:instrText xml:space="preserve"> </w:instrText>
      </w:r>
      <w:r w:rsidR="002074CE">
        <w:instrText>HYPERLINK</w:instrText>
      </w:r>
      <w:r w:rsidR="002074CE" w:rsidRPr="002074CE">
        <w:rPr>
          <w:lang w:val="en-US"/>
        </w:rPr>
        <w:instrText xml:space="preserve"> "</w:instrText>
      </w:r>
      <w:r w:rsidR="002074CE">
        <w:instrText>mailto</w:instrText>
      </w:r>
      <w:r w:rsidR="002074CE" w:rsidRPr="002074CE">
        <w:rPr>
          <w:lang w:val="en-US"/>
        </w:rPr>
        <w:instrText>:</w:instrText>
      </w:r>
      <w:r w:rsidR="002074CE">
        <w:instrText>aspiliop</w:instrText>
      </w:r>
      <w:r w:rsidR="002074CE" w:rsidRPr="002074CE">
        <w:rPr>
          <w:lang w:val="en-US"/>
        </w:rPr>
        <w:instrText>@</w:instrText>
      </w:r>
      <w:r w:rsidR="002074CE">
        <w:instrText>upatras</w:instrText>
      </w:r>
      <w:r w:rsidR="002074CE" w:rsidRPr="002074CE">
        <w:rPr>
          <w:lang w:val="en-US"/>
        </w:rPr>
        <w:instrText>.</w:instrText>
      </w:r>
      <w:r w:rsidR="002074CE">
        <w:instrText>gr</w:instrText>
      </w:r>
      <w:r w:rsidR="002074CE" w:rsidRPr="002074CE">
        <w:rPr>
          <w:lang w:val="en-US"/>
        </w:rPr>
        <w:instrText xml:space="preserve">" </w:instrText>
      </w:r>
      <w:r w:rsidR="002074CE">
        <w:fldChar w:fldCharType="separate"/>
      </w:r>
      <w:r w:rsidRPr="00072FF8">
        <w:rPr>
          <w:rStyle w:val="Hyperlink"/>
          <w:rFonts w:ascii="Garamond" w:hAnsi="Garamond"/>
          <w:b/>
          <w:sz w:val="28"/>
          <w:szCs w:val="28"/>
          <w:lang w:val="en-US"/>
        </w:rPr>
        <w:t>aspiliop</w:t>
      </w:r>
      <w:r w:rsidRPr="002074CE">
        <w:rPr>
          <w:rStyle w:val="Hyperlink"/>
          <w:rFonts w:ascii="Garamond" w:hAnsi="Garamond"/>
          <w:b/>
          <w:sz w:val="28"/>
          <w:szCs w:val="28"/>
          <w:lang w:val="en-US"/>
        </w:rPr>
        <w:t>@</w:t>
      </w:r>
      <w:r w:rsidRPr="00072FF8">
        <w:rPr>
          <w:rStyle w:val="Hyperlink"/>
          <w:rFonts w:ascii="Garamond" w:hAnsi="Garamond"/>
          <w:b/>
          <w:sz w:val="28"/>
          <w:szCs w:val="28"/>
          <w:lang w:val="en-US"/>
        </w:rPr>
        <w:t>upatras</w:t>
      </w:r>
      <w:r w:rsidRPr="002074CE">
        <w:rPr>
          <w:rStyle w:val="Hyperlink"/>
          <w:rFonts w:ascii="Garamond" w:hAnsi="Garamond"/>
          <w:b/>
          <w:sz w:val="28"/>
          <w:szCs w:val="28"/>
          <w:lang w:val="en-US"/>
        </w:rPr>
        <w:t>.</w:t>
      </w:r>
      <w:r w:rsidRPr="00072FF8">
        <w:rPr>
          <w:rStyle w:val="Hyperlink"/>
          <w:rFonts w:ascii="Garamond" w:hAnsi="Garamond"/>
          <w:b/>
          <w:sz w:val="28"/>
          <w:szCs w:val="28"/>
          <w:lang w:val="en-US"/>
        </w:rPr>
        <w:t>gr</w:t>
      </w:r>
      <w:r w:rsidR="002074CE">
        <w:rPr>
          <w:rStyle w:val="Hyperlink"/>
          <w:rFonts w:ascii="Garamond" w:hAnsi="Garamond"/>
          <w:b/>
          <w:sz w:val="28"/>
          <w:szCs w:val="28"/>
          <w:lang w:val="en-US"/>
        </w:rPr>
        <w:fldChar w:fldCharType="end"/>
      </w:r>
    </w:p>
    <w:p w:rsidR="00335B79" w:rsidRPr="00A03472" w:rsidRDefault="007008E6">
      <w:pPr>
        <w:rPr>
          <w:rFonts w:ascii="Garamond" w:hAnsi="Garamond"/>
          <w:b/>
          <w:sz w:val="28"/>
          <w:szCs w:val="28"/>
          <w:lang w:val="el-GR"/>
        </w:rPr>
      </w:pPr>
      <w:proofErr w:type="spellStart"/>
      <w:r w:rsidRPr="00072FF8">
        <w:rPr>
          <w:rFonts w:ascii="Garamond" w:hAnsi="Garamond"/>
          <w:b/>
          <w:sz w:val="28"/>
          <w:szCs w:val="28"/>
          <w:lang w:val="el-GR"/>
        </w:rPr>
        <w:t>Τηλ</w:t>
      </w:r>
      <w:proofErr w:type="spellEnd"/>
      <w:r w:rsidRPr="00072FF8">
        <w:rPr>
          <w:rFonts w:ascii="Garamond" w:hAnsi="Garamond"/>
          <w:b/>
          <w:sz w:val="28"/>
          <w:szCs w:val="28"/>
          <w:lang w:val="el-GR"/>
        </w:rPr>
        <w:t>.: 2610 997704</w:t>
      </w:r>
    </w:p>
    <w:sectPr w:rsidR="00335B79" w:rsidRPr="00A0347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f Garamond">
    <w:altName w:val="Courier New"/>
    <w:charset w:val="A1"/>
    <w:family w:val="auto"/>
    <w:pitch w:val="variable"/>
    <w:sig w:usb0="00000081" w:usb1="00000048" w:usb2="00000000" w:usb3="00000000" w:csb0="00000008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955"/>
    <w:rsid w:val="0000549A"/>
    <w:rsid w:val="00072FF8"/>
    <w:rsid w:val="000A7B10"/>
    <w:rsid w:val="00117B59"/>
    <w:rsid w:val="002074CE"/>
    <w:rsid w:val="00272E10"/>
    <w:rsid w:val="00335B79"/>
    <w:rsid w:val="00385FC6"/>
    <w:rsid w:val="0054521D"/>
    <w:rsid w:val="0070021D"/>
    <w:rsid w:val="007008E6"/>
    <w:rsid w:val="00774C39"/>
    <w:rsid w:val="007F77CE"/>
    <w:rsid w:val="008F7955"/>
    <w:rsid w:val="00967666"/>
    <w:rsid w:val="00A03472"/>
    <w:rsid w:val="00E9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AA3A4"/>
  <w15:chartTrackingRefBased/>
  <w15:docId w15:val="{5EC499F1-22C8-4F52-AC76-F54C9C29C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008E6"/>
    <w:rPr>
      <w:color w:val="0000FF"/>
      <w:u w:val="single"/>
    </w:rPr>
  </w:style>
  <w:style w:type="paragraph" w:styleId="BodyText">
    <w:name w:val="Body Text"/>
    <w:basedOn w:val="Normal"/>
    <w:link w:val="BodyTextChar"/>
    <w:unhideWhenUsed/>
    <w:rsid w:val="007008E6"/>
    <w:pPr>
      <w:jc w:val="center"/>
    </w:pPr>
    <w:rPr>
      <w:b/>
      <w:bCs/>
      <w:sz w:val="96"/>
      <w:lang w:val="el-GR"/>
    </w:rPr>
  </w:style>
  <w:style w:type="character" w:customStyle="1" w:styleId="BodyTextChar">
    <w:name w:val="Body Text Char"/>
    <w:basedOn w:val="DefaultParagraphFont"/>
    <w:link w:val="BodyText"/>
    <w:rsid w:val="007008E6"/>
    <w:rPr>
      <w:rFonts w:ascii="Times New Roman" w:eastAsia="Times New Roman" w:hAnsi="Times New Roman" w:cs="Times New Roman"/>
      <w:b/>
      <w:bCs/>
      <w:sz w:val="96"/>
      <w:szCs w:val="24"/>
      <w:lang w:eastAsia="el-GR"/>
    </w:rPr>
  </w:style>
  <w:style w:type="table" w:styleId="TableGrid">
    <w:name w:val="Table Grid"/>
    <w:basedOn w:val="TableNormal"/>
    <w:uiPriority w:val="39"/>
    <w:rsid w:val="0070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Επιστολόχαρτο1"/>
    <w:basedOn w:val="Normal"/>
    <w:qFormat/>
    <w:rsid w:val="002074CE"/>
    <w:rPr>
      <w:rFonts w:ascii="Cf Garamond" w:eastAsia="Calibri" w:hAnsi="Cf Garamond"/>
      <w:sz w:val="22"/>
      <w:szCs w:val="22"/>
      <w:lang w:val="el-G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Σπηλιοπούλου Αικατερίνη</cp:lastModifiedBy>
  <cp:revision>11</cp:revision>
  <dcterms:created xsi:type="dcterms:W3CDTF">2023-10-10T09:44:00Z</dcterms:created>
  <dcterms:modified xsi:type="dcterms:W3CDTF">2026-10-13T09:49:00Z</dcterms:modified>
</cp:coreProperties>
</file>