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2FBE4" w14:textId="77777777" w:rsidR="00916B97" w:rsidRDefault="00916B97">
      <w:pPr>
        <w:rPr>
          <w:lang w:val="de-DE"/>
        </w:rPr>
      </w:pPr>
    </w:p>
    <w:p w14:paraId="3E85A5A0" w14:textId="77777777" w:rsidR="00D71523" w:rsidRDefault="00D71523">
      <w:pPr>
        <w:rPr>
          <w:lang w:val="de-DE"/>
        </w:rPr>
      </w:pPr>
    </w:p>
    <w:p w14:paraId="48E6A8F5" w14:textId="77777777" w:rsidR="00D71523" w:rsidRDefault="00D71523">
      <w:pPr>
        <w:rPr>
          <w:lang w:val="de-DE"/>
        </w:rPr>
      </w:pPr>
    </w:p>
    <w:p w14:paraId="1CCD9BED" w14:textId="4B5381B0" w:rsidR="005A6346" w:rsidRPr="005A6346" w:rsidRDefault="005A6346">
      <w:r>
        <w:rPr>
          <w:noProof/>
        </w:rPr>
        <w:drawing>
          <wp:inline distT="0" distB="0" distL="0" distR="0" wp14:anchorId="5DA32011" wp14:editId="66A490CA">
            <wp:extent cx="2695575" cy="1257300"/>
            <wp:effectExtent l="0" t="0" r="9525" b="0"/>
            <wp:docPr id="45529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854" cy="1259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CF0D5" w14:textId="77777777" w:rsidR="005A6346" w:rsidRDefault="005A6346"/>
    <w:p w14:paraId="1030975A" w14:textId="2E9CED0D" w:rsidR="005A6346" w:rsidRDefault="005A6346">
      <w:r>
        <w:t xml:space="preserve">                                                                                                                                   Πάτρα,19/10/2026</w:t>
      </w:r>
    </w:p>
    <w:p w14:paraId="14727301" w14:textId="77777777" w:rsidR="005A6346" w:rsidRPr="00D71523" w:rsidRDefault="005A6346"/>
    <w:p w14:paraId="64D814C3" w14:textId="0BB5508B" w:rsidR="00D71523" w:rsidRPr="005A6346" w:rsidRDefault="00D71523">
      <w:pPr>
        <w:rPr>
          <w:rFonts w:ascii="Calibri" w:hAnsi="Calibri" w:cs="Calibri"/>
          <w:b/>
          <w:bCs/>
          <w:sz w:val="28"/>
          <w:szCs w:val="28"/>
        </w:rPr>
      </w:pPr>
      <w:r w:rsidRPr="00D71523">
        <w:rPr>
          <w:rFonts w:ascii="Calibri" w:hAnsi="Calibri" w:cs="Calibri"/>
          <w:sz w:val="24"/>
          <w:szCs w:val="24"/>
        </w:rPr>
        <w:t xml:space="preserve">                                             </w:t>
      </w:r>
      <w:r w:rsidR="005A6346">
        <w:rPr>
          <w:rFonts w:ascii="Calibri" w:hAnsi="Calibri" w:cs="Calibri"/>
          <w:sz w:val="24"/>
          <w:szCs w:val="24"/>
        </w:rPr>
        <w:t xml:space="preserve">    </w:t>
      </w:r>
      <w:r w:rsidR="005A6346" w:rsidRPr="005A6346">
        <w:rPr>
          <w:rFonts w:ascii="Calibri" w:hAnsi="Calibri" w:cs="Calibri"/>
          <w:sz w:val="28"/>
          <w:szCs w:val="28"/>
        </w:rPr>
        <w:t xml:space="preserve"> </w:t>
      </w:r>
      <w:r w:rsidRPr="005A6346">
        <w:rPr>
          <w:rFonts w:ascii="Calibri" w:hAnsi="Calibri" w:cs="Calibri"/>
          <w:sz w:val="28"/>
          <w:szCs w:val="28"/>
        </w:rPr>
        <w:t xml:space="preserve"> </w:t>
      </w:r>
      <w:r w:rsidRPr="005A6346">
        <w:rPr>
          <w:rFonts w:ascii="Calibri" w:hAnsi="Calibri" w:cs="Calibri"/>
          <w:b/>
          <w:bCs/>
          <w:sz w:val="28"/>
          <w:szCs w:val="28"/>
        </w:rPr>
        <w:t>ΑΝΑΚΟΙΝΩΣΗ</w:t>
      </w:r>
    </w:p>
    <w:p w14:paraId="2CF110A7" w14:textId="4DCFA271" w:rsidR="00D71523" w:rsidRDefault="00D71523" w:rsidP="00D71523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 xml:space="preserve">                </w:t>
      </w:r>
      <w:r w:rsidRPr="00D71523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ΣΕΜΙΝΑΡΙΟ ΓΙΑ ΦΟΙΤΗΤΕΣ ΤΟΥ ΠΡΟΓΡΑΜΜΑΤΟΣ ERASMUS</w:t>
      </w:r>
    </w:p>
    <w:p w14:paraId="4967E9CA" w14:textId="77777777" w:rsidR="00DB21FA" w:rsidRPr="00D71523" w:rsidRDefault="00DB21FA" w:rsidP="00D71523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</w:p>
    <w:p w14:paraId="12472249" w14:textId="392AE9A0" w:rsidR="00DB21FA" w:rsidRDefault="00D71523" w:rsidP="00D71523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D71523">
        <w:rPr>
          <w:rFonts w:ascii="Calibri" w:hAnsi="Calibri" w:cs="Calibri"/>
          <w:sz w:val="24"/>
          <w:szCs w:val="24"/>
        </w:rPr>
        <w:t>Τ</w:t>
      </w:r>
      <w:r>
        <w:rPr>
          <w:rFonts w:ascii="Calibri" w:hAnsi="Calibri" w:cs="Calibri"/>
          <w:sz w:val="24"/>
          <w:szCs w:val="24"/>
        </w:rPr>
        <w:t xml:space="preserve">ο Κέντρο Γλωσσών και Πολιτισμού </w:t>
      </w:r>
      <w:r w:rsidR="00DB21FA">
        <w:rPr>
          <w:rFonts w:ascii="Calibri" w:hAnsi="Calibri" w:cs="Calibri"/>
          <w:sz w:val="24"/>
          <w:szCs w:val="24"/>
        </w:rPr>
        <w:t xml:space="preserve">– </w:t>
      </w:r>
      <w:r w:rsidR="00DB21FA" w:rsidRPr="00DB21FA">
        <w:rPr>
          <w:rFonts w:ascii="Calibri" w:hAnsi="Calibri" w:cs="Calibri"/>
          <w:b/>
          <w:bCs/>
          <w:sz w:val="24"/>
          <w:szCs w:val="24"/>
        </w:rPr>
        <w:t xml:space="preserve">Ενότητα </w:t>
      </w:r>
      <w:r w:rsidRPr="00DB21FA">
        <w:rPr>
          <w:rFonts w:ascii="Calibri" w:hAnsi="Calibri" w:cs="Calibri"/>
          <w:b/>
          <w:bCs/>
          <w:sz w:val="24"/>
          <w:szCs w:val="24"/>
        </w:rPr>
        <w:t>Ξένων Γλωσσών</w:t>
      </w:r>
      <w:r>
        <w:rPr>
          <w:rFonts w:ascii="Calibri" w:hAnsi="Calibri" w:cs="Calibri"/>
          <w:sz w:val="24"/>
          <w:szCs w:val="24"/>
        </w:rPr>
        <w:t>- ενημερώνει οτι θα προσφέρει απο 2</w:t>
      </w:r>
      <w:r w:rsidRPr="00D71523">
        <w:rPr>
          <w:rFonts w:ascii="Calibri" w:hAnsi="Calibri" w:cs="Calibri"/>
          <w:sz w:val="24"/>
          <w:szCs w:val="24"/>
        </w:rPr>
        <w:t>9</w:t>
      </w:r>
      <w:r w:rsidR="005A6346">
        <w:rPr>
          <w:rFonts w:ascii="Calibri" w:hAnsi="Calibri" w:cs="Calibri"/>
          <w:sz w:val="24"/>
          <w:szCs w:val="24"/>
        </w:rPr>
        <w:t>/</w:t>
      </w:r>
      <w:r w:rsidRPr="00D71523">
        <w:rPr>
          <w:rFonts w:ascii="Calibri" w:hAnsi="Calibri" w:cs="Calibri"/>
          <w:sz w:val="24"/>
          <w:szCs w:val="24"/>
        </w:rPr>
        <w:t>10</w:t>
      </w:r>
      <w:r w:rsidR="005A6346">
        <w:rPr>
          <w:rFonts w:ascii="Calibri" w:hAnsi="Calibri" w:cs="Calibri"/>
          <w:sz w:val="24"/>
          <w:szCs w:val="24"/>
        </w:rPr>
        <w:t>/</w:t>
      </w:r>
      <w:r w:rsidRPr="00D71523">
        <w:rPr>
          <w:rFonts w:ascii="Calibri" w:hAnsi="Calibri" w:cs="Calibri"/>
          <w:sz w:val="24"/>
          <w:szCs w:val="24"/>
        </w:rPr>
        <w:t>2026</w:t>
      </w:r>
      <w:r>
        <w:rPr>
          <w:rFonts w:ascii="Calibri" w:hAnsi="Calibri" w:cs="Calibri"/>
          <w:sz w:val="24"/>
          <w:szCs w:val="24"/>
        </w:rPr>
        <w:t xml:space="preserve">, σεμινάριο για φοιτητές </w:t>
      </w:r>
      <w:r w:rsidR="00DB21FA">
        <w:rPr>
          <w:rFonts w:ascii="Calibri" w:hAnsi="Calibri" w:cs="Calibri"/>
          <w:sz w:val="24"/>
          <w:szCs w:val="24"/>
        </w:rPr>
        <w:t xml:space="preserve">, οι οποίοι </w:t>
      </w:r>
      <w:r w:rsidR="00DB21FA" w:rsidRPr="00D71523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, στο πλαίσιο του προγράμματος Erasmus</w:t>
      </w:r>
      <w:r w:rsidR="00DB21FA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 , θα φοτήσουν ένα εξάμηνο σε γερμανόφωνο πανεπιστημίο.   </w:t>
      </w:r>
    </w:p>
    <w:p w14:paraId="3664218D" w14:textId="0B7AD330" w:rsidR="00D71523" w:rsidRDefault="00DB21FA" w:rsidP="00D71523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                                                         </w:t>
      </w:r>
      <w:r w:rsidR="00D71523" w:rsidRPr="00D71523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 </w:t>
      </w:r>
      <w:r w:rsidR="00D71523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                                                                                          </w:t>
      </w:r>
      <w:r w:rsidR="00D71523" w:rsidRPr="00D71523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Στόχος της συγκεκριμένης πρωτοβουλίας </w:t>
      </w:r>
      <w:r w:rsidR="005A6346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,</w:t>
      </w:r>
      <w:r w:rsidR="00D71523" w:rsidRPr="00D71523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η οποία υλοποιείται για πρώτη φορά από τ</w:t>
      </w:r>
      <w:r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ην </w:t>
      </w:r>
      <w:r w:rsidRPr="00DB21FA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Ενότητα</w:t>
      </w:r>
      <w:r w:rsidR="00D71523" w:rsidRPr="00DB21FA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 xml:space="preserve"> Ξένων Γλωσσών</w:t>
      </w:r>
      <w:r w:rsidR="005A6346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,</w:t>
      </w:r>
      <w:r w:rsidR="00D71523" w:rsidRPr="00D71523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 είναι η κατάλληλη προετοιμασία και εξοικείωση των φοιτητών με τη διαμονή και τη φοίτησή τους σε ένα γερμανόφωνο πανεπιστημιακό ίδρυμα. Στο επίκεντρο της θεματολογίας βρίσκεται η παροχή θεμελιωδών γνώσεων γύρω από το </w:t>
      </w:r>
      <w:r w:rsidR="00D71523" w:rsidRPr="00DB21FA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εκπαιδευτικό σύστημα</w:t>
      </w:r>
      <w:r w:rsidR="00D71523" w:rsidRPr="00D71523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, την καθημερινή ζωή εντός και εκτός πανεπιστημιακής κοινότητας, καθώς και τη μελέτη ιστορικών και διαπολιτισμικών πτυχών.</w:t>
      </w:r>
    </w:p>
    <w:p w14:paraId="3733ECE4" w14:textId="77777777" w:rsidR="00DB21FA" w:rsidRPr="00D71523" w:rsidRDefault="00DB21FA" w:rsidP="00D71523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</w:p>
    <w:p w14:paraId="29806ADB" w14:textId="308FF18D" w:rsidR="00DB21FA" w:rsidRDefault="00DB21FA" w:rsidP="00DB21FA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D71523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Απαραίτητη προϋπόθεση για τη συμμετοχή στο  σεμινάριο αποτελεί η </w:t>
      </w:r>
      <w:r w:rsidRPr="00DB21FA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επαρκής γνώση της γερμανικής γλώσσας</w:t>
      </w:r>
      <w:r w:rsidRPr="00D71523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 (κατ' ελάχιστον σε επίπεδο C1.1). </w:t>
      </w:r>
    </w:p>
    <w:p w14:paraId="0FA15FA5" w14:textId="77777777" w:rsidR="00DB21FA" w:rsidRDefault="00DB21FA" w:rsidP="00DB21FA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</w:p>
    <w:p w14:paraId="4DCBA0C9" w14:textId="14E92C2F" w:rsidR="00DB21FA" w:rsidRDefault="00DB21FA" w:rsidP="00DB21FA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en-US" w:eastAsia="el-GR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Παρακαλώ για εγγραφή στο </w:t>
      </w:r>
      <w:r>
        <w:rPr>
          <w:rFonts w:ascii="Calibri" w:eastAsia="Times New Roman" w:hAnsi="Calibri" w:cs="Calibri"/>
          <w:kern w:val="0"/>
          <w:sz w:val="24"/>
          <w:szCs w:val="24"/>
          <w:lang w:val="en-US" w:eastAsia="el-GR"/>
          <w14:ligatures w14:val="none"/>
        </w:rPr>
        <w:t>eclass</w:t>
      </w:r>
    </w:p>
    <w:p w14:paraId="61B70005" w14:textId="711131E1" w:rsidR="00DB21FA" w:rsidRDefault="005A6346" w:rsidP="00DB21FA">
      <w:pPr>
        <w:spacing w:after="0" w:line="240" w:lineRule="auto"/>
      </w:pPr>
      <w:hyperlink r:id="rId5" w:history="1">
        <w:r w:rsidRPr="005A6346">
          <w:rPr>
            <w:rStyle w:val="Hyperlink"/>
            <w:sz w:val="24"/>
            <w:szCs w:val="24"/>
            <w:lang w:val="en-US"/>
          </w:rPr>
          <w:t>https://eclass.upatras.gr/courses/FLU238/</w:t>
        </w:r>
      </w:hyperlink>
    </w:p>
    <w:p w14:paraId="4E91BBAB" w14:textId="77777777" w:rsidR="005A6346" w:rsidRDefault="005A6346" w:rsidP="00DB21FA">
      <w:pPr>
        <w:spacing w:after="0" w:line="240" w:lineRule="auto"/>
      </w:pPr>
    </w:p>
    <w:p w14:paraId="7C79B892" w14:textId="7C59BF50" w:rsidR="005A6346" w:rsidRDefault="005A6346" w:rsidP="00DB21FA">
      <w:pPr>
        <w:spacing w:after="0" w:line="240" w:lineRule="auto"/>
      </w:pPr>
      <w:r>
        <w:t>Με εκτίμηση,</w:t>
      </w:r>
    </w:p>
    <w:p w14:paraId="0D724B0B" w14:textId="77777777" w:rsidR="005A6346" w:rsidRDefault="005A6346" w:rsidP="00DB21FA">
      <w:pPr>
        <w:spacing w:after="0" w:line="240" w:lineRule="auto"/>
      </w:pPr>
    </w:p>
    <w:p w14:paraId="76B83F57" w14:textId="0F95513E" w:rsidR="005A6346" w:rsidRPr="005A6346" w:rsidRDefault="005A6346" w:rsidP="00DB21FA">
      <w:pPr>
        <w:spacing w:after="0" w:line="240" w:lineRule="auto"/>
      </w:pPr>
      <w:r>
        <w:t>Φρ. Σάββα ( ΕΕΠ ΓΕΡΜΑΝΙΚΗΣ ΓΛΩΣΣΑΣ)</w:t>
      </w:r>
    </w:p>
    <w:p w14:paraId="32BF27AE" w14:textId="77777777" w:rsidR="00DB21FA" w:rsidRPr="005A6346" w:rsidRDefault="00DB21FA" w:rsidP="00DB21FA">
      <w:pPr>
        <w:spacing w:after="0" w:line="240" w:lineRule="auto"/>
      </w:pPr>
    </w:p>
    <w:p w14:paraId="4F220954" w14:textId="77777777" w:rsidR="00DB21FA" w:rsidRPr="005A6346" w:rsidRDefault="00DB21FA" w:rsidP="00DB21FA">
      <w:pPr>
        <w:spacing w:after="0" w:line="240" w:lineRule="auto"/>
      </w:pPr>
    </w:p>
    <w:p w14:paraId="31C98794" w14:textId="432E85DE" w:rsidR="00DB21FA" w:rsidRPr="005A6346" w:rsidRDefault="00DB21FA" w:rsidP="00DB21FA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</w:p>
    <w:p w14:paraId="3A67E76E" w14:textId="77777777" w:rsidR="00D71523" w:rsidRPr="005A6346" w:rsidRDefault="00D71523" w:rsidP="00D71523">
      <w:pPr>
        <w:rPr>
          <w:rFonts w:ascii="Calibri" w:hAnsi="Calibri" w:cs="Calibri"/>
          <w:sz w:val="24"/>
          <w:szCs w:val="24"/>
        </w:rPr>
      </w:pPr>
    </w:p>
    <w:p w14:paraId="689286C0" w14:textId="3F262C32" w:rsidR="00D71523" w:rsidRPr="005A6346" w:rsidRDefault="00D71523">
      <w:pPr>
        <w:rPr>
          <w:rFonts w:ascii="Calibri" w:hAnsi="Calibri" w:cs="Calibri"/>
          <w:sz w:val="24"/>
          <w:szCs w:val="24"/>
        </w:rPr>
      </w:pPr>
    </w:p>
    <w:p w14:paraId="30646C7A" w14:textId="77777777" w:rsidR="00D71523" w:rsidRPr="005A6346" w:rsidRDefault="00D71523">
      <w:pPr>
        <w:rPr>
          <w:rFonts w:ascii="Calibri" w:hAnsi="Calibri" w:cs="Calibri"/>
          <w:sz w:val="24"/>
          <w:szCs w:val="24"/>
        </w:rPr>
      </w:pPr>
    </w:p>
    <w:sectPr w:rsidR="00D71523" w:rsidRPr="005A63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23"/>
    <w:rsid w:val="005A6346"/>
    <w:rsid w:val="00916B97"/>
    <w:rsid w:val="009D6AB2"/>
    <w:rsid w:val="00D71523"/>
    <w:rsid w:val="00DB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7CBE2"/>
  <w15:chartTrackingRefBased/>
  <w15:docId w15:val="{6598F151-8BE4-43D3-9631-EB7FF076B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1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5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5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5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1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5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5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15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5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5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21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2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class.upatras.gr/courses/FLU238/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Σάββα Φρειδερίκη</dc:creator>
  <cp:keywords/>
  <dc:description/>
  <cp:lastModifiedBy>Σάββα Φρειδερίκη</cp:lastModifiedBy>
  <cp:revision>1</cp:revision>
  <dcterms:created xsi:type="dcterms:W3CDTF">2026-10-18T17:39:00Z</dcterms:created>
  <dcterms:modified xsi:type="dcterms:W3CDTF">2026-10-18T18:07:00Z</dcterms:modified>
</cp:coreProperties>
</file>